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Period</w:t>
        <w:tab/>
        <w:tab/>
        <w:t xml:space="preserve">Name</w:t>
        <w:tab/>
        <w:tab/>
        <w:tab/>
        <w:tab/>
        <w:tab/>
        <w:tab/>
        <w:tab/>
        <w:t xml:space="preserve">Date  </w:t>
        <w:tab/>
        <w:tab/>
        <w:tab/>
        <w:t xml:space="preserve">Due Date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48"/>
          <w:szCs w:val="48"/>
          <w:rtl w:val="0"/>
        </w:rPr>
        <w:t xml:space="preserve">Principles of Design: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Contrast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DIRECTIONS: Answer the questions using the provided packet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is the most important rule to remember with Contrast?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is an important rule to remember?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is Contrast created?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does the Principle of Contrast state?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Give three examples of how to create contrast.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does contrast help organize? This is in your own words. Do not copy from the packet, you will get it wrong.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would you use color to contrast?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are the two purposes of contrast?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How do you achieve contrast?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What should you avoid when using contrast?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